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984"/>
      </w:tblGrid>
      <w:tr w:rsidR="002847DA" w:rsidTr="002847DA">
        <w:tc>
          <w:tcPr>
            <w:tcW w:w="5210" w:type="dxa"/>
          </w:tcPr>
          <w:p w:rsidR="002847DA" w:rsidRDefault="002847DA" w:rsidP="0023568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</w:tcPr>
          <w:p w:rsidR="002847DA" w:rsidRPr="002847DA" w:rsidRDefault="002847DA" w:rsidP="002847DA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ПРИЛОЖЕНИЕ</w:t>
            </w:r>
          </w:p>
          <w:p w:rsidR="002847DA" w:rsidRPr="002847DA" w:rsidRDefault="002847DA" w:rsidP="002847DA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 извещению о проведен</w:t>
            </w:r>
            <w:proofErr w:type="gramStart"/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ии ау</w:t>
            </w:r>
            <w:proofErr w:type="gramEnd"/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кциона</w:t>
            </w:r>
          </w:p>
          <w:p w:rsidR="002847DA" w:rsidRPr="002847DA" w:rsidRDefault="002847DA" w:rsidP="00284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документацией об аукционе</w:t>
            </w:r>
          </w:p>
        </w:tc>
      </w:tr>
    </w:tbl>
    <w:p w:rsidR="00235681" w:rsidRDefault="00235681" w:rsidP="002356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2847" w:rsidRDefault="00235681" w:rsidP="006878AE">
      <w:pPr>
        <w:pStyle w:val="ConsPlusNormal"/>
        <w:spacing w:line="23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Ограничения использования территории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подлежащей </w:t>
      </w:r>
      <w:r w:rsidRPr="00235681">
        <w:t xml:space="preserve"> 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комплексно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92847" w:rsidRPr="006928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границах части элемента планировочной структуры: </w:t>
      </w:r>
      <w:r w:rsidR="00C9134D" w:rsidRPr="00C913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ул. Адмиралтейская, ул. Советская, ул. </w:t>
      </w:r>
      <w:proofErr w:type="spellStart"/>
      <w:r w:rsidR="00C9134D" w:rsidRPr="00C9134D">
        <w:rPr>
          <w:rFonts w:ascii="Times New Roman" w:hAnsi="Times New Roman" w:cs="Times New Roman"/>
          <w:b/>
          <w:color w:val="000000"/>
          <w:sz w:val="28"/>
          <w:szCs w:val="28"/>
        </w:rPr>
        <w:t>Валявкина</w:t>
      </w:r>
      <w:proofErr w:type="spellEnd"/>
      <w:r w:rsidR="00C9134D" w:rsidRPr="00C913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6878A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C9134D" w:rsidRPr="00C9134D">
        <w:rPr>
          <w:rFonts w:ascii="Times New Roman" w:hAnsi="Times New Roman" w:cs="Times New Roman"/>
          <w:b/>
          <w:color w:val="000000"/>
          <w:sz w:val="28"/>
          <w:szCs w:val="28"/>
        </w:rPr>
        <w:t>просп. Никольский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</w:t>
      </w:r>
    </w:p>
    <w:p w:rsidR="00235681" w:rsidRDefault="00235681" w:rsidP="006878AE">
      <w:pPr>
        <w:pStyle w:val="ConsPlusNormal"/>
        <w:spacing w:line="23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Архангельской области</w:t>
      </w:r>
    </w:p>
    <w:p w:rsidR="00235681" w:rsidRPr="00235681" w:rsidRDefault="00235681" w:rsidP="006878AE">
      <w:pPr>
        <w:pStyle w:val="ConsPlusNormal"/>
        <w:spacing w:line="23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134D" w:rsidRPr="00C9134D" w:rsidRDefault="00C9134D" w:rsidP="006878AE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4D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в границах части элемента планировочной структуры: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C9134D">
        <w:rPr>
          <w:rFonts w:ascii="Times New Roman" w:hAnsi="Times New Roman" w:cs="Times New Roman"/>
          <w:color w:val="000000"/>
          <w:sz w:val="28"/>
          <w:szCs w:val="28"/>
        </w:rPr>
        <w:t xml:space="preserve">ул. Адмиралтейская, ул. Советская, ул. </w:t>
      </w:r>
      <w:proofErr w:type="spellStart"/>
      <w:r w:rsidRPr="00C9134D">
        <w:rPr>
          <w:rFonts w:ascii="Times New Roman" w:hAnsi="Times New Roman" w:cs="Times New Roman"/>
          <w:color w:val="000000"/>
          <w:sz w:val="28"/>
          <w:szCs w:val="28"/>
        </w:rPr>
        <w:t>Валявкина</w:t>
      </w:r>
      <w:proofErr w:type="spellEnd"/>
      <w:r w:rsidRPr="00C9134D">
        <w:rPr>
          <w:rFonts w:ascii="Times New Roman" w:hAnsi="Times New Roman" w:cs="Times New Roman"/>
          <w:color w:val="000000"/>
          <w:sz w:val="28"/>
          <w:szCs w:val="28"/>
        </w:rPr>
        <w:t>, просп. Никольский общей площадью 0,3724 га полностью расположена в границах следующих зон:</w:t>
      </w:r>
    </w:p>
    <w:p w:rsidR="00C9134D" w:rsidRPr="00C9134D" w:rsidRDefault="00C9134D" w:rsidP="006878AE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9134D">
        <w:rPr>
          <w:rFonts w:ascii="Times New Roman" w:hAnsi="Times New Roman" w:cs="Times New Roman"/>
          <w:color w:val="000000"/>
          <w:sz w:val="28"/>
          <w:szCs w:val="28"/>
        </w:rPr>
        <w:t xml:space="preserve">зона регулирования застройки 3 типа, в зоне археологического наблюдения "Б", в зоне археологического наблюдения "В" в соответствии </w:t>
      </w:r>
      <w:r w:rsidR="00687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134D">
        <w:rPr>
          <w:rFonts w:ascii="Times New Roman" w:hAnsi="Times New Roman" w:cs="Times New Roman"/>
          <w:color w:val="000000"/>
          <w:sz w:val="28"/>
          <w:szCs w:val="28"/>
        </w:rPr>
        <w:t xml:space="preserve">с постановлением Правительства Архангельской области от 18 ноября </w:t>
      </w:r>
      <w:r w:rsidR="00687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134D">
        <w:rPr>
          <w:rFonts w:ascii="Times New Roman" w:hAnsi="Times New Roman" w:cs="Times New Roman"/>
          <w:color w:val="000000"/>
          <w:sz w:val="28"/>
          <w:szCs w:val="28"/>
        </w:rPr>
        <w:t>2014 года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7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134D">
        <w:rPr>
          <w:rFonts w:ascii="Times New Roman" w:hAnsi="Times New Roman" w:cs="Times New Roman"/>
          <w:color w:val="000000"/>
          <w:sz w:val="28"/>
          <w:szCs w:val="28"/>
        </w:rPr>
        <w:t>(в Ломоносовском, Октябрьском  и Соломбальском территориальных округах)";</w:t>
      </w:r>
      <w:proofErr w:type="gramEnd"/>
    </w:p>
    <w:p w:rsidR="00C9134D" w:rsidRPr="00C9134D" w:rsidRDefault="00C9134D" w:rsidP="006878AE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4D">
        <w:rPr>
          <w:rFonts w:ascii="Times New Roman" w:hAnsi="Times New Roman" w:cs="Times New Roman"/>
          <w:color w:val="000000"/>
          <w:sz w:val="28"/>
          <w:szCs w:val="28"/>
        </w:rPr>
        <w:t>второй и третий пояс ЗСО источников водоснабжения;</w:t>
      </w:r>
    </w:p>
    <w:p w:rsidR="00C9134D" w:rsidRPr="00C9134D" w:rsidRDefault="00C9134D" w:rsidP="006878AE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4D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в границах части элемента планировочной структуры: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C9134D">
        <w:rPr>
          <w:rFonts w:ascii="Times New Roman" w:hAnsi="Times New Roman" w:cs="Times New Roman"/>
          <w:color w:val="000000"/>
          <w:sz w:val="28"/>
          <w:szCs w:val="28"/>
        </w:rPr>
        <w:t xml:space="preserve">ул. Адмиралтейская, ул. Советская, ул. </w:t>
      </w:r>
      <w:proofErr w:type="spellStart"/>
      <w:r w:rsidRPr="00C9134D">
        <w:rPr>
          <w:rFonts w:ascii="Times New Roman" w:hAnsi="Times New Roman" w:cs="Times New Roman"/>
          <w:color w:val="000000"/>
          <w:sz w:val="28"/>
          <w:szCs w:val="28"/>
        </w:rPr>
        <w:t>Валявкина</w:t>
      </w:r>
      <w:proofErr w:type="spellEnd"/>
      <w:r w:rsidRPr="00C9134D">
        <w:rPr>
          <w:rFonts w:ascii="Times New Roman" w:hAnsi="Times New Roman" w:cs="Times New Roman"/>
          <w:color w:val="000000"/>
          <w:sz w:val="28"/>
          <w:szCs w:val="28"/>
        </w:rPr>
        <w:t>, просп. Никольский общей площадью 0,3724 га частично расположена в границах следующих зон:</w:t>
      </w:r>
    </w:p>
    <w:p w:rsidR="00C9134D" w:rsidRPr="00C9134D" w:rsidRDefault="00C9134D" w:rsidP="006878AE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4D"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границы: 29:00-6.274, вид: Иная зона </w:t>
      </w:r>
      <w:r w:rsidR="00687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134D">
        <w:rPr>
          <w:rFonts w:ascii="Times New Roman" w:hAnsi="Times New Roman" w:cs="Times New Roman"/>
          <w:color w:val="000000"/>
          <w:sz w:val="28"/>
          <w:szCs w:val="28"/>
        </w:rPr>
        <w:t xml:space="preserve">с особыми условиями использования территории, Иные зоны с особыми условиями использования территории; наименование: Граница зоны затопления муниципального образования "Город Архангельск" (территориальные округа Соломбальский, Северный); ограничение: </w:t>
      </w:r>
      <w:proofErr w:type="gramStart"/>
      <w:r w:rsidRPr="00C9134D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зон затопления, подтопления, в соответствии с законодательством Российской Федерации </w:t>
      </w:r>
      <w:r w:rsidR="00687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134D">
        <w:rPr>
          <w:rFonts w:ascii="Times New Roman" w:hAnsi="Times New Roman" w:cs="Times New Roman"/>
          <w:color w:val="000000"/>
          <w:sz w:val="28"/>
          <w:szCs w:val="28"/>
        </w:rPr>
        <w:t>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4D">
        <w:rPr>
          <w:rFonts w:ascii="Times New Roman" w:hAnsi="Times New Roman" w:cs="Times New Roman"/>
          <w:color w:val="000000"/>
          <w:sz w:val="28"/>
          <w:szCs w:val="28"/>
        </w:rPr>
        <w:t>в целях регулирования плодородия почв;</w:t>
      </w:r>
      <w:proofErr w:type="gramEnd"/>
      <w:r w:rsidRPr="00C9134D">
        <w:rPr>
          <w:rFonts w:ascii="Times New Roman" w:hAnsi="Times New Roman" w:cs="Times New Roman"/>
          <w:color w:val="000000"/>
          <w:sz w:val="28"/>
          <w:szCs w:val="28"/>
        </w:rPr>
        <w:t xml:space="preserve">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</w:t>
      </w:r>
      <w:r w:rsidR="00687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134D">
        <w:rPr>
          <w:rFonts w:ascii="Times New Roman" w:hAnsi="Times New Roman" w:cs="Times New Roman"/>
          <w:color w:val="000000"/>
          <w:sz w:val="28"/>
          <w:szCs w:val="28"/>
        </w:rPr>
        <w:t xml:space="preserve">с вредными организмами. Водный кодекс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687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134D">
        <w:rPr>
          <w:rFonts w:ascii="Times New Roman" w:hAnsi="Times New Roman" w:cs="Times New Roman"/>
          <w:color w:val="000000"/>
          <w:sz w:val="28"/>
          <w:szCs w:val="28"/>
        </w:rPr>
        <w:t>(от 03.06.2006 № 74-ФЗ);</w:t>
      </w:r>
    </w:p>
    <w:p w:rsidR="00C9134D" w:rsidRPr="00C9134D" w:rsidRDefault="00C9134D" w:rsidP="006878AE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4D"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границы: 29:00-6.275; вид: Иная зона </w:t>
      </w:r>
      <w:r w:rsidR="00687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134D">
        <w:rPr>
          <w:rFonts w:ascii="Times New Roman" w:hAnsi="Times New Roman" w:cs="Times New Roman"/>
          <w:color w:val="000000"/>
          <w:sz w:val="28"/>
          <w:szCs w:val="28"/>
        </w:rPr>
        <w:t xml:space="preserve">с особыми условиями использования территории, Иные зоны с особыми условиями использования территории; наименование: Граница зоны подтопления муниципального образования </w:t>
      </w:r>
      <w:r w:rsidR="006878AE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C9134D">
        <w:rPr>
          <w:rFonts w:ascii="Times New Roman" w:hAnsi="Times New Roman" w:cs="Times New Roman"/>
          <w:color w:val="000000"/>
          <w:sz w:val="28"/>
          <w:szCs w:val="28"/>
        </w:rPr>
        <w:t>Город Архангельск</w:t>
      </w:r>
      <w:r w:rsidR="006878AE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C913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4D">
        <w:rPr>
          <w:rFonts w:ascii="Times New Roman" w:hAnsi="Times New Roman" w:cs="Times New Roman"/>
          <w:color w:val="000000"/>
          <w:sz w:val="28"/>
          <w:szCs w:val="28"/>
        </w:rPr>
        <w:lastRenderedPageBreak/>
        <w:t>(территориальные округа Соломбальский, Северный); ограничение: 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</w:t>
      </w:r>
      <w:r w:rsidR="00FA49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C9134D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</w:t>
      </w:r>
      <w:r w:rsidR="00687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134D">
        <w:rPr>
          <w:rFonts w:ascii="Times New Roman" w:hAnsi="Times New Roman" w:cs="Times New Roman"/>
          <w:color w:val="000000"/>
          <w:sz w:val="28"/>
          <w:szCs w:val="28"/>
        </w:rPr>
        <w:t xml:space="preserve">и захоронения радиоактивных отходов; 4) осуществление авиационных мер по борьбе с вредными организмами. Водный </w:t>
      </w:r>
      <w:r w:rsidR="006878A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9134D">
        <w:rPr>
          <w:rFonts w:ascii="Times New Roman" w:hAnsi="Times New Roman" w:cs="Times New Roman"/>
          <w:color w:val="000000"/>
          <w:sz w:val="28"/>
          <w:szCs w:val="28"/>
        </w:rPr>
        <w:t xml:space="preserve">одекс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C9134D">
        <w:rPr>
          <w:rFonts w:ascii="Times New Roman" w:hAnsi="Times New Roman" w:cs="Times New Roman"/>
          <w:color w:val="000000"/>
          <w:sz w:val="28"/>
          <w:szCs w:val="28"/>
        </w:rPr>
        <w:t>(от 03.06.2006 г. № 74-ФЗ);</w:t>
      </w:r>
    </w:p>
    <w:p w:rsidR="00C9134D" w:rsidRPr="00C9134D" w:rsidRDefault="00C9134D" w:rsidP="006878AE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4D"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границы: 29:22-6.678; тип: зона с особыми условиями использования территории; вид: охранная зона инженерных коммуникаций; наименование: зона с особыми условиями использования территории "ВЛ-0,4 ПЕР БАННЫЙ, ВЛ-0,4 ТП ШК 50"; ограничение: постановление Правительства Российской Федерации № 160 от 24 февраля 2009 года П8. </w:t>
      </w:r>
      <w:proofErr w:type="gramStart"/>
      <w:r w:rsidRPr="00C9134D">
        <w:rPr>
          <w:rFonts w:ascii="Times New Roman" w:hAnsi="Times New Roman" w:cs="Times New Roman"/>
          <w:color w:val="000000"/>
          <w:sz w:val="28"/>
          <w:szCs w:val="28"/>
        </w:rPr>
        <w:t>В охранной зоне (далее-ОЗ)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пожаров: а) набрасывать на провода и опоры воздушных линий электропередачи посторонние предметы, а</w:t>
      </w:r>
      <w:proofErr w:type="gramEnd"/>
      <w:r w:rsidRPr="00C9134D">
        <w:rPr>
          <w:rFonts w:ascii="Times New Roman" w:hAnsi="Times New Roman" w:cs="Times New Roman"/>
          <w:color w:val="000000"/>
          <w:sz w:val="28"/>
          <w:szCs w:val="28"/>
        </w:rPr>
        <w:t xml:space="preserve"> также подниматься на опоры воздушных линий электропередачи; б) размещать любые объекты и предмет</w:t>
      </w:r>
      <w:proofErr w:type="gramStart"/>
      <w:r w:rsidRPr="00C9134D">
        <w:rPr>
          <w:rFonts w:ascii="Times New Roman" w:hAnsi="Times New Roman" w:cs="Times New Roman"/>
          <w:color w:val="000000"/>
          <w:sz w:val="28"/>
          <w:szCs w:val="28"/>
        </w:rPr>
        <w:t>ы(</w:t>
      </w:r>
      <w:proofErr w:type="gramEnd"/>
      <w:r w:rsidRPr="00C9134D">
        <w:rPr>
          <w:rFonts w:ascii="Times New Roman" w:hAnsi="Times New Roman" w:cs="Times New Roman"/>
          <w:color w:val="000000"/>
          <w:sz w:val="28"/>
          <w:szCs w:val="28"/>
        </w:rPr>
        <w:t>материалы)в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сетях, разводить огонь в пределах ОЗ вводных и распределительных устройств, подстанций, воздушных линий электропередачи, а также в ОЗ кабельных линий электропередачи; г</w:t>
      </w:r>
      <w:proofErr w:type="gramStart"/>
      <w:r w:rsidRPr="00C9134D">
        <w:rPr>
          <w:rFonts w:ascii="Times New Roman" w:hAnsi="Times New Roman" w:cs="Times New Roman"/>
          <w:color w:val="000000"/>
          <w:sz w:val="28"/>
          <w:szCs w:val="28"/>
        </w:rPr>
        <w:t>)р</w:t>
      </w:r>
      <w:proofErr w:type="gramEnd"/>
      <w:r w:rsidRPr="00C9134D">
        <w:rPr>
          <w:rFonts w:ascii="Times New Roman" w:hAnsi="Times New Roman" w:cs="Times New Roman"/>
          <w:color w:val="000000"/>
          <w:sz w:val="28"/>
          <w:szCs w:val="28"/>
        </w:rPr>
        <w:t>азмещать свалки; д) производить работы ударными механизмами, сбрасывать тяжести массой свыше5тонн</w:t>
      </w:r>
      <w:proofErr w:type="gramStart"/>
      <w:r w:rsidRPr="00C9134D"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 w:rsidRPr="00C9134D">
        <w:rPr>
          <w:rFonts w:ascii="Times New Roman" w:hAnsi="Times New Roman" w:cs="Times New Roman"/>
          <w:color w:val="000000"/>
          <w:sz w:val="28"/>
          <w:szCs w:val="28"/>
        </w:rPr>
        <w:t>роизводить сброс и слив едких и коррозионных веществ и горюче-смазочных материалов(в ОЗ подземных кабельных линий электропередачи)П10.В пределах ОЗ без письменного решения о согласовании сетевых организаций юридическим и физическим лицам запрещаются: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4D">
        <w:rPr>
          <w:rFonts w:ascii="Times New Roman" w:hAnsi="Times New Roman" w:cs="Times New Roman"/>
          <w:color w:val="000000"/>
          <w:sz w:val="28"/>
          <w:szCs w:val="28"/>
        </w:rPr>
        <w:t xml:space="preserve">а) строительство, капитальный ремонт, реконструкция или снос зданий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4D">
        <w:rPr>
          <w:rFonts w:ascii="Times New Roman" w:hAnsi="Times New Roman" w:cs="Times New Roman"/>
          <w:color w:val="000000"/>
          <w:sz w:val="28"/>
          <w:szCs w:val="28"/>
        </w:rPr>
        <w:t xml:space="preserve">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г) дноуглубительные, </w:t>
      </w:r>
      <w:r w:rsidRPr="00C913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землечерпальные и погрузочно-разгрузочные работы, добыча рыбы, других водных животных и растений придонными орудиями лова, устройство водопоев</w:t>
      </w:r>
      <w:proofErr w:type="gramStart"/>
      <w:r w:rsidRPr="00C9134D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C9134D">
        <w:rPr>
          <w:rFonts w:ascii="Times New Roman" w:hAnsi="Times New Roman" w:cs="Times New Roman"/>
          <w:color w:val="000000"/>
          <w:sz w:val="28"/>
          <w:szCs w:val="28"/>
        </w:rPr>
        <w:t>колка и заготовка льда(в ОЗ подводных кабельных линий электропередачи);д)проход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 е) проезд машин и механизмов, имеющих общую высоту с грузом или без груза от поверхности дороги более 4,5метра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7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134D">
        <w:rPr>
          <w:rFonts w:ascii="Times New Roman" w:hAnsi="Times New Roman" w:cs="Times New Roman"/>
          <w:color w:val="000000"/>
          <w:sz w:val="28"/>
          <w:szCs w:val="28"/>
        </w:rPr>
        <w:t>(в ОЗ воздушных линий электропередачи); ж) земляные работы на глубине более0,3метр</w:t>
      </w:r>
      <w:proofErr w:type="gramStart"/>
      <w:r w:rsidRPr="00C9134D">
        <w:rPr>
          <w:rFonts w:ascii="Times New Roman" w:hAnsi="Times New Roman" w:cs="Times New Roman"/>
          <w:color w:val="000000"/>
          <w:sz w:val="28"/>
          <w:szCs w:val="28"/>
        </w:rPr>
        <w:t>а(</w:t>
      </w:r>
      <w:proofErr w:type="gramEnd"/>
      <w:r w:rsidRPr="00C9134D">
        <w:rPr>
          <w:rFonts w:ascii="Times New Roman" w:hAnsi="Times New Roman" w:cs="Times New Roman"/>
          <w:color w:val="000000"/>
          <w:sz w:val="28"/>
          <w:szCs w:val="28"/>
        </w:rPr>
        <w:t>на вспахиваемых землях на глубине более0,45метра),а также планировка грунта (в ОЗ подземных кабельных линий электропередачи);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7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134D">
        <w:rPr>
          <w:rFonts w:ascii="Times New Roman" w:hAnsi="Times New Roman" w:cs="Times New Roman"/>
          <w:color w:val="000000"/>
          <w:sz w:val="28"/>
          <w:szCs w:val="28"/>
        </w:rPr>
        <w:t xml:space="preserve">з) полив сельскохозяйственных культур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4D">
        <w:rPr>
          <w:rFonts w:ascii="Times New Roman" w:hAnsi="Times New Roman" w:cs="Times New Roman"/>
          <w:color w:val="000000"/>
          <w:sz w:val="28"/>
          <w:szCs w:val="28"/>
        </w:rPr>
        <w:t>в случае, если высота струи воды может составить свыше3метро</w:t>
      </w:r>
      <w:proofErr w:type="gramStart"/>
      <w:r w:rsidRPr="00C9134D">
        <w:rPr>
          <w:rFonts w:ascii="Times New Roman" w:hAnsi="Times New Roman" w:cs="Times New Roman"/>
          <w:color w:val="000000"/>
          <w:sz w:val="28"/>
          <w:szCs w:val="28"/>
        </w:rPr>
        <w:t>в(</w:t>
      </w:r>
      <w:proofErr w:type="gramEnd"/>
      <w:r w:rsidRPr="00C9134D">
        <w:rPr>
          <w:rFonts w:ascii="Times New Roman" w:hAnsi="Times New Roman" w:cs="Times New Roman"/>
          <w:color w:val="000000"/>
          <w:sz w:val="28"/>
          <w:szCs w:val="28"/>
        </w:rPr>
        <w:t>в ОЗ воздушных линий электропередачи); и) полевые сельскохозяйственные работы с применением сельскохозяйственных машин и оборудования высотой более 4 метров (в ОЗ воздушных линий электропередачи</w:t>
      </w:r>
      <w:proofErr w:type="gramStart"/>
      <w:r w:rsidRPr="00C9134D">
        <w:rPr>
          <w:rFonts w:ascii="Times New Roman" w:hAnsi="Times New Roman" w:cs="Times New Roman"/>
          <w:color w:val="000000"/>
          <w:sz w:val="28"/>
          <w:szCs w:val="28"/>
        </w:rPr>
        <w:t>)и</w:t>
      </w:r>
      <w:proofErr w:type="gramEnd"/>
      <w:r w:rsidRPr="00C9134D">
        <w:rPr>
          <w:rFonts w:ascii="Times New Roman" w:hAnsi="Times New Roman" w:cs="Times New Roman"/>
          <w:color w:val="000000"/>
          <w:sz w:val="28"/>
          <w:szCs w:val="28"/>
        </w:rPr>
        <w:t xml:space="preserve">ли полевые сельскохозяйственные работы связанные </w:t>
      </w:r>
      <w:r w:rsidR="00687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134D">
        <w:rPr>
          <w:rFonts w:ascii="Times New Roman" w:hAnsi="Times New Roman" w:cs="Times New Roman"/>
          <w:color w:val="000000"/>
          <w:sz w:val="28"/>
          <w:szCs w:val="28"/>
        </w:rPr>
        <w:t xml:space="preserve">с вспашкой земли(в ОЗ кабельных линий электропередачи) П11.В ОЗ, установленных для объектов электросетевого хозяйства напряжением </w:t>
      </w:r>
      <w:r w:rsidR="00687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134D">
        <w:rPr>
          <w:rFonts w:ascii="Times New Roman" w:hAnsi="Times New Roman" w:cs="Times New Roman"/>
          <w:color w:val="000000"/>
          <w:sz w:val="28"/>
          <w:szCs w:val="28"/>
        </w:rPr>
        <w:t xml:space="preserve">до 1 000 вольт запрещается: а) размещать детские и спортивные площадки, стадионы, рынки, торговые точки, полевые станы, загоны для </w:t>
      </w:r>
      <w:proofErr w:type="gramStart"/>
      <w:r w:rsidRPr="00C9134D">
        <w:rPr>
          <w:rFonts w:ascii="Times New Roman" w:hAnsi="Times New Roman" w:cs="Times New Roman"/>
          <w:color w:val="000000"/>
          <w:sz w:val="28"/>
          <w:szCs w:val="28"/>
        </w:rPr>
        <w:t>скота, гаражи и стоянки всех видов машин и механизмов, садовые, огородные земельные участки и иные объекты недвижимости, расположенные в границах территории ведения гражданами садоводства или огородничества для собственных нужд, объекты жилищного строительства, в том числе индивидуального (в ОЗ воздушных линий электропередачи); б) складировать или размещать хранилища любых, в том числе горюче-смазочных, материалов;</w:t>
      </w:r>
      <w:proofErr w:type="gramEnd"/>
      <w:r w:rsidRPr="00C9134D">
        <w:rPr>
          <w:rFonts w:ascii="Times New Roman" w:hAnsi="Times New Roman" w:cs="Times New Roman"/>
          <w:color w:val="000000"/>
          <w:sz w:val="28"/>
          <w:szCs w:val="28"/>
        </w:rPr>
        <w:t xml:space="preserve"> в) устраивать причалы для стоянки судов, барж и плавучих кранов, бросать якоря с судов и осуществлять их проход с отданными якорями, цепями, лотами, волокушами и тралами (</w:t>
      </w:r>
      <w:proofErr w:type="gramStart"/>
      <w:r w:rsidRPr="00C9134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913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9134D">
        <w:rPr>
          <w:rFonts w:ascii="Times New Roman" w:hAnsi="Times New Roman" w:cs="Times New Roman"/>
          <w:color w:val="000000"/>
          <w:sz w:val="28"/>
          <w:szCs w:val="28"/>
        </w:rPr>
        <w:t>ОЗ</w:t>
      </w:r>
      <w:proofErr w:type="gramEnd"/>
      <w:r w:rsidRPr="00C9134D">
        <w:rPr>
          <w:rFonts w:ascii="Times New Roman" w:hAnsi="Times New Roman" w:cs="Times New Roman"/>
          <w:color w:val="000000"/>
          <w:sz w:val="28"/>
          <w:szCs w:val="28"/>
        </w:rPr>
        <w:t xml:space="preserve"> подводных кабельных линий электропередачи); </w:t>
      </w:r>
    </w:p>
    <w:p w:rsidR="00A11A50" w:rsidRPr="00235681" w:rsidRDefault="00C9134D" w:rsidP="006878AE">
      <w:pPr>
        <w:pStyle w:val="ConsPlusNormal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34D"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границы: 29:22-6.816; тип: зона с особыми условиями использования территории; вид: зона публичного сервитута; наименование: публичный сервитут объекта электросетевого хозяйства: "ВЛ-0,4 ПЕР </w:t>
      </w:r>
      <w:proofErr w:type="gramStart"/>
      <w:r w:rsidRPr="00C9134D">
        <w:rPr>
          <w:rFonts w:ascii="Times New Roman" w:hAnsi="Times New Roman" w:cs="Times New Roman"/>
          <w:color w:val="000000"/>
          <w:sz w:val="28"/>
          <w:szCs w:val="28"/>
        </w:rPr>
        <w:t>БАННЫЙ</w:t>
      </w:r>
      <w:proofErr w:type="gramEnd"/>
      <w:r w:rsidRPr="00C9134D">
        <w:rPr>
          <w:rFonts w:ascii="Times New Roman" w:hAnsi="Times New Roman" w:cs="Times New Roman"/>
          <w:color w:val="000000"/>
          <w:sz w:val="28"/>
          <w:szCs w:val="28"/>
        </w:rPr>
        <w:t xml:space="preserve">, ВЛ-0,4 ТП ШК 50"; ограничение: Публичный сервитут. Цель-размещение объекта электросетевого хозяйства (ВЛ-0,4 ПЕР </w:t>
      </w:r>
      <w:proofErr w:type="gramStart"/>
      <w:r w:rsidRPr="00C9134D">
        <w:rPr>
          <w:rFonts w:ascii="Times New Roman" w:hAnsi="Times New Roman" w:cs="Times New Roman"/>
          <w:color w:val="000000"/>
          <w:sz w:val="28"/>
          <w:szCs w:val="28"/>
        </w:rPr>
        <w:t>БАННЫЙ</w:t>
      </w:r>
      <w:proofErr w:type="gramEnd"/>
      <w:r w:rsidRPr="00C9134D">
        <w:rPr>
          <w:rFonts w:ascii="Times New Roman" w:hAnsi="Times New Roman" w:cs="Times New Roman"/>
          <w:color w:val="000000"/>
          <w:sz w:val="28"/>
          <w:szCs w:val="28"/>
        </w:rPr>
        <w:t xml:space="preserve">, ВЛ-0,4 ТП ШК 50). Срок действия публичного сервитута - 49 лет. </w:t>
      </w:r>
      <w:proofErr w:type="gramStart"/>
      <w:r w:rsidRPr="00C9134D">
        <w:rPr>
          <w:rFonts w:ascii="Times New Roman" w:hAnsi="Times New Roman" w:cs="Times New Roman"/>
          <w:color w:val="000000"/>
          <w:sz w:val="28"/>
          <w:szCs w:val="28"/>
        </w:rPr>
        <w:t>Лицо</w:t>
      </w:r>
      <w:proofErr w:type="gramEnd"/>
      <w:r w:rsidRPr="00C913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7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134D">
        <w:rPr>
          <w:rFonts w:ascii="Times New Roman" w:hAnsi="Times New Roman" w:cs="Times New Roman"/>
          <w:color w:val="000000"/>
          <w:sz w:val="28"/>
          <w:szCs w:val="28"/>
        </w:rPr>
        <w:t>в пользу которого устанавливается публичный сервитут: Публичное акционерное общество "Межрегиональная распределительная сетевая компания Северо-Запада", ИНН 7802312751, ОГРН 1047855175785, почтовый адрес: 163045, г. Архангельск, Кузнечихинский промузел, 4 проезд, строение 5, адрес электронной почты: office@arhen.ru.</w:t>
      </w:r>
    </w:p>
    <w:sectPr w:rsidR="00A11A50" w:rsidRPr="00235681" w:rsidSect="003777B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2B9" w:rsidRDefault="006202B9" w:rsidP="00D02FB8">
      <w:pPr>
        <w:spacing w:after="0" w:line="240" w:lineRule="auto"/>
      </w:pPr>
      <w:r>
        <w:separator/>
      </w:r>
    </w:p>
  </w:endnote>
  <w:endnote w:type="continuationSeparator" w:id="0">
    <w:p w:rsidR="006202B9" w:rsidRDefault="006202B9" w:rsidP="00D02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2B9" w:rsidRDefault="006202B9" w:rsidP="00D02FB8">
      <w:pPr>
        <w:spacing w:after="0" w:line="240" w:lineRule="auto"/>
      </w:pPr>
      <w:r>
        <w:separator/>
      </w:r>
    </w:p>
  </w:footnote>
  <w:footnote w:type="continuationSeparator" w:id="0">
    <w:p w:rsidR="006202B9" w:rsidRDefault="006202B9" w:rsidP="00D02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54956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02FB8" w:rsidRPr="00D02FB8" w:rsidRDefault="00D02FB8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D02FB8">
          <w:rPr>
            <w:rFonts w:ascii="Times New Roman" w:hAnsi="Times New Roman"/>
            <w:sz w:val="24"/>
            <w:szCs w:val="24"/>
          </w:rPr>
          <w:fldChar w:fldCharType="begin"/>
        </w:r>
        <w:r w:rsidRPr="00D02FB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02FB8">
          <w:rPr>
            <w:rFonts w:ascii="Times New Roman" w:hAnsi="Times New Roman"/>
            <w:sz w:val="24"/>
            <w:szCs w:val="24"/>
          </w:rPr>
          <w:fldChar w:fldCharType="separate"/>
        </w:r>
        <w:r w:rsidR="00FA49A9">
          <w:rPr>
            <w:rFonts w:ascii="Times New Roman" w:hAnsi="Times New Roman"/>
            <w:noProof/>
            <w:sz w:val="24"/>
            <w:szCs w:val="24"/>
          </w:rPr>
          <w:t>2</w:t>
        </w:r>
        <w:r w:rsidRPr="00D02FB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02FB8" w:rsidRDefault="00D02F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C3"/>
    <w:rsid w:val="000874DE"/>
    <w:rsid w:val="000A1864"/>
    <w:rsid w:val="001951C3"/>
    <w:rsid w:val="00235681"/>
    <w:rsid w:val="002847DA"/>
    <w:rsid w:val="003753C2"/>
    <w:rsid w:val="003777B5"/>
    <w:rsid w:val="00470E7A"/>
    <w:rsid w:val="006202B9"/>
    <w:rsid w:val="006878AE"/>
    <w:rsid w:val="00692847"/>
    <w:rsid w:val="0069785E"/>
    <w:rsid w:val="007441D3"/>
    <w:rsid w:val="007B3B8C"/>
    <w:rsid w:val="00807276"/>
    <w:rsid w:val="00B24AE1"/>
    <w:rsid w:val="00BD13ED"/>
    <w:rsid w:val="00C9134D"/>
    <w:rsid w:val="00D02FB8"/>
    <w:rsid w:val="00D86D5C"/>
    <w:rsid w:val="00E3419F"/>
    <w:rsid w:val="00E470F3"/>
    <w:rsid w:val="00F73509"/>
    <w:rsid w:val="00F90FE2"/>
    <w:rsid w:val="00FA49A9"/>
    <w:rsid w:val="00FB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35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8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2FB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0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2FB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35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8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2FB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0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2F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Вешнякова Елена Ивановна</dc:creator>
  <cp:lastModifiedBy>Мария Сергеевна Пасторина</cp:lastModifiedBy>
  <cp:revision>6</cp:revision>
  <cp:lastPrinted>2024-11-02T13:17:00Z</cp:lastPrinted>
  <dcterms:created xsi:type="dcterms:W3CDTF">2024-11-01T06:40:00Z</dcterms:created>
  <dcterms:modified xsi:type="dcterms:W3CDTF">2024-11-02T13:58:00Z</dcterms:modified>
</cp:coreProperties>
</file>